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ALLIEVI 12 SQUADRE 19 partite (12 di girone + quarti + semifinali + finale 1/2°)</w:t>
      </w:r>
    </w:p>
    <w:p w:rsidR="00000000" w:rsidDel="00000000" w:rsidP="00000000" w:rsidRDefault="00000000" w:rsidRPr="00000000" w14:paraId="00000002">
      <w:pPr>
        <w:rPr>
          <w:b w:val="1"/>
          <w:i w:val="1"/>
          <w:u w:val="single"/>
        </w:rPr>
      </w:pPr>
      <w:r w:rsidDel="00000000" w:rsidR="00000000" w:rsidRPr="00000000">
        <w:rPr>
          <w:b w:val="1"/>
          <w:i w:val="1"/>
          <w:u w:val="single"/>
          <w:rtl w:val="0"/>
        </w:rPr>
        <w:t xml:space="preserve">Campi da gioco sono RIMINI GARDEN 2 e RIMINI GARDEN 3 Via Euterpe Rimini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GIRONE A garden2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GIRONE B garden3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GIRONE C garden2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GIRONE D garden3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h8.30 1A-2A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h8.30 1A-2A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h9.45 1C-2C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h9.45 1D-2D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h8.55 1A-3A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h8.551B-3B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h10.10 1C-3C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h10.10 1D-3D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h9.20 2A-3A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h9.20 2B-3B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h10.35 2C-3C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 10.35 2D-3D</w:t>
            </w:r>
          </w:p>
        </w:tc>
      </w:tr>
    </w:tbl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Tabellone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Garden 2</w:t>
        <w:tab/>
        <w:t xml:space="preserve">h11.50</w:t>
        <w:tab/>
        <w:t xml:space="preserve">1°girA vs 2°girB </w:t>
        <w:tab/>
        <w:tab/>
        <w:tab/>
        <w:t xml:space="preserve">vincente</w:t>
        <w:tab/>
        <w:tab/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Garden 3</w:t>
        <w:tab/>
        <w:t xml:space="preserve">h11.50</w:t>
        <w:tab/>
        <w:t xml:space="preserve">1°girC vs 2°girD </w:t>
        <w:tab/>
        <w:t xml:space="preserve">Garden2 12.45vincente</w:t>
        <w:tab/>
        <w:t xml:space="preserve">h13.10 vincente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Garden 2</w:t>
        <w:tab/>
        <w:t xml:space="preserve">h12.15</w:t>
        <w:tab/>
        <w:t xml:space="preserve">1°girB vs 2°girA </w:t>
        <w:tab/>
        <w:t xml:space="preserve">Garden3 12.45vincente</w:t>
        <w:tab/>
        <w:tab/>
        <w:t xml:space="preserve">vincente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Garden 3</w:t>
        <w:tab/>
        <w:t xml:space="preserve">h12.15</w:t>
        <w:tab/>
        <w:t xml:space="preserve">1°girD vs 2°girC </w:t>
        <w:tab/>
        <w:tab/>
        <w:tab/>
        <w:t xml:space="preserve">vincente</w:t>
        <w:tab/>
        <w:tab/>
        <w:t xml:space="preserve">Garden2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highlight w:val="yellow"/>
        </w:rPr>
      </w:pPr>
      <w:r w:rsidDel="00000000" w:rsidR="00000000" w:rsidRPr="00000000">
        <w:rPr>
          <w:rFonts w:ascii="Arial Unicode MS" w:cs="Arial Unicode MS" w:eastAsia="Arial Unicode MS" w:hAnsi="Arial Unicode MS"/>
          <w:highlight w:val="yellow"/>
          <w:rtl w:val="0"/>
        </w:rPr>
        <w:t xml:space="preserve">ALLIEVE 4 SQUADRE → 4 partite (semifinali + finale 3°/4° + finale 1°/2°)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i w:val="1"/>
          <w:sz w:val="20"/>
          <w:szCs w:val="20"/>
        </w:rPr>
      </w:pPr>
      <w:r w:rsidDel="00000000" w:rsidR="00000000" w:rsidRPr="00000000">
        <w:rPr>
          <w:rtl w:val="0"/>
        </w:rPr>
        <w:t xml:space="preserve">Garden2 h11.00 </w:t>
      </w:r>
      <w:r w:rsidDel="00000000" w:rsidR="00000000" w:rsidRPr="00000000">
        <w:rPr>
          <w:i w:val="1"/>
          <w:sz w:val="20"/>
          <w:szCs w:val="20"/>
          <w:rtl w:val="0"/>
        </w:rPr>
        <w:t xml:space="preserve">Squadra 1 VS Squadra 2</w:t>
      </w:r>
      <w:r w:rsidDel="00000000" w:rsidR="00000000" w:rsidRPr="00000000">
        <w:rPr>
          <w:rtl w:val="0"/>
        </w:rPr>
        <w:tab/>
        <w:t xml:space="preserve">h11.25 </w:t>
      </w:r>
      <w:r w:rsidDel="00000000" w:rsidR="00000000" w:rsidRPr="00000000">
        <w:rPr>
          <w:i w:val="1"/>
          <w:sz w:val="20"/>
          <w:szCs w:val="20"/>
          <w:rtl w:val="0"/>
        </w:rPr>
        <w:t xml:space="preserve">perdente</w:t>
      </w:r>
      <w:r w:rsidDel="00000000" w:rsidR="00000000" w:rsidRPr="00000000">
        <w:rPr>
          <w:rtl w:val="0"/>
        </w:rPr>
        <w:tab/>
        <w:t xml:space="preserve">h11.25 </w:t>
      </w:r>
      <w:r w:rsidDel="00000000" w:rsidR="00000000" w:rsidRPr="00000000">
        <w:rPr>
          <w:i w:val="1"/>
          <w:sz w:val="20"/>
          <w:szCs w:val="20"/>
          <w:rtl w:val="0"/>
        </w:rPr>
        <w:t xml:space="preserve">vincente</w:t>
      </w:r>
    </w:p>
    <w:p w:rsidR="00000000" w:rsidDel="00000000" w:rsidP="00000000" w:rsidRDefault="00000000" w:rsidRPr="00000000" w14:paraId="0000001E">
      <w:pPr>
        <w:rPr>
          <w:i w:val="1"/>
          <w:sz w:val="20"/>
          <w:szCs w:val="20"/>
        </w:rPr>
      </w:pPr>
      <w:r w:rsidDel="00000000" w:rsidR="00000000" w:rsidRPr="00000000">
        <w:rPr>
          <w:rtl w:val="0"/>
        </w:rPr>
        <w:t xml:space="preserve">Garden3 h11.00 </w:t>
      </w:r>
      <w:r w:rsidDel="00000000" w:rsidR="00000000" w:rsidRPr="00000000">
        <w:rPr>
          <w:i w:val="1"/>
          <w:sz w:val="20"/>
          <w:szCs w:val="20"/>
          <w:rtl w:val="0"/>
        </w:rPr>
        <w:t xml:space="preserve">Squadra 3 VS Squadra 4</w:t>
      </w: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i w:val="1"/>
          <w:sz w:val="20"/>
          <w:szCs w:val="20"/>
          <w:rtl w:val="0"/>
        </w:rPr>
        <w:t xml:space="preserve">perdente</w:t>
        <w:tab/>
        <w:tab/>
        <w:t xml:space="preserve">vincente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 xml:space="preserve">Garden 2</w:t>
        <w:tab/>
        <w:tab/>
        <w:t xml:space="preserve">Garden 3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Il presente programma può subire variazioni in base al numero reale di squadre iscritte.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b w:val="1"/>
          <w:i w:val="1"/>
          <w:u w:val="single"/>
          <w:rtl w:val="0"/>
        </w:rPr>
        <w:t xml:space="preserve">N.B. Il calendario verrà fatto ed inviato alle scuole partecipanti una volta terminate le iscrizioni sul portale dei Campionati Studenteschi. Verrà fatto a sorteggio, tenendo però presente ed in considerazione le scuole che arrivano da fuori Comune.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