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PALLAMANO  - SECONDARIA I e II GRADO - a.s. 2024/2025</w:t>
      </w:r>
    </w:p>
    <w:p w:rsidR="00000000" w:rsidDel="00000000" w:rsidP="00000000" w:rsidRDefault="00000000" w:rsidRPr="00000000" w14:paraId="00000007">
      <w:pPr>
        <w:widowControl w:val="0"/>
        <w:spacing w:before="179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SABATO 5 APRILE 2025 Dalle h.9.00 alle 17.00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Presso la palestra della Scuola Annika Brandi di Riccione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b w:val="1"/>
          <w:sz w:val="28"/>
          <w:szCs w:val="28"/>
          <w:highlight w:val="green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Via Portofino, 37 - Riccione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PALLAMANO  - a.s. 2024/2025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PALLAMANO  - a.s. 2024/2025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179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SABATO 5 APRILE 2025 Dalle h.9.00 alle 17.00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11057"/>
        </w:tabs>
        <w:spacing w:before="182" w:line="240" w:lineRule="auto"/>
        <w:ind w:right="-10.8661417322827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Presso la palestra della Scuola Annika Brandi di Riccione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11057"/>
        </w:tabs>
        <w:spacing w:before="182" w:line="240" w:lineRule="auto"/>
        <w:ind w:right="-1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Via Portofino, 37 - Riccione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0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entro le ore 12.00 29 marzo 2025</w:t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cs="Arial" w:eastAsia="Arial" w:hAnsi="Arial"/>
      <w:b w:val="1"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 w:val="1"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 w:val="1"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5vQ99aXxJQWrwUKd62/EeYQBhw==">CgMxLjAyCGguZ2pkZ3hzOAByITF1cHN3dFVpdkN4S1lPUUUzZmQtSVZuaDFFT1hTRWtIeA==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